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Beam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ARK Investment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9,639,107.00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151,313.00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10,234,862.00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10,234,862.00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Catherine D. Wood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9,790,420.00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10,234,862.00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10,234,862.00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Beam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238 Main Street,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ARK Investment Management LLC ("ARK") (ii) Catherine D. Wood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ARK and Catherine D. Wood: 200 Central Avenue, St. Petersburg, FL 33701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(i) ARK: Delaware (ii) Catherine D. Wood: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ARK and Catherine D. Wood: 10,234,862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ARK and Catherine D. Wood: 9.95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ARK: 9,639,107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ARK: 151,313 (ii) Catherine D. Wood: 9,790,420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ARK: 10,234,862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ARK: 0 (ii) Catherine D. Wood: 10,234,862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client of ARK Investment Management LLC currently has an interest in the securities reported herein in excess of 5 percent except ARK Innovation ETF, a series of a Delaware statutory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ARK Investment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Kellen Carter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Kellen Carter,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Catherine D. Wood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Catherine D. Wood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Catherine D. Wood, Chief Executive Officer, Chief Investment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23245d3_ex1.htm"/>
      <w:bookmarkStart w:id="21" w:name="kstm2623245d3_ex1"/>
      <w:bookmarkEnd w:id="20"/>
      <w:bookmarkEnd w:id="21"/>
      <w:r>
        <w:rPr/>
        <w:t> </w:t>
      </w:r>
      <w:r>
        <w:br w:type="page"/>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and Catherine D. Wood do hereby agree, in accordance with Rule 13d-1(k)(1) under the Act, to file an Amendment No. 7 to the Statement on Schedule 13G relating to their ownership of the Common Stock of the Issuer, and do hereby further agree that said Amendment No. 7 to the Statement on Schedule 13G shall be filed on behalf of each of them.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399" w:type="dxa"/>
        <w:jc w:val="left"/>
        <w:tblInd w:w="0" w:type="dxa"/>
        <w:shd w:fill="FFFFFF" w:val="clear"/>
        <w:tblLayout w:type="fixed"/>
        <w:tblCellMar>
          <w:top w:w="0" w:type="dxa"/>
          <w:left w:w="0" w:type="dxa"/>
          <w:bottom w:w="0" w:type="dxa"/>
          <w:right w:w="0" w:type="dxa"/>
        </w:tblCellMar>
      </w:tblPr>
      <w:tblGrid>
        <w:gridCol w:w="1865"/>
        <w:gridCol w:w="703"/>
        <w:gridCol w:w="3831"/>
      </w:tblGrid>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 Investment Management LLC</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7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8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Kellen Carter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Name: Kellen Carter</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Compliance Officer</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Catherine D. Wood</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7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831" w:type="dxa"/>
            <w:tcBorders>
              <w:bottom w:val="single" w:sz="8" w:space="0" w:color="000000"/>
            </w:tcBorders>
            <w:shd w:fill="FFFFFF" w:val="clear"/>
            <w:tcMar>
              <w:bottom w:w="28" w:type="dxa"/>
            </w:tcMar>
            <w:vAlign w:val="center"/>
          </w:tcPr>
          <w:p>
            <w:pPr>
              <w:pStyle w:val="TableContents"/>
              <w:bidi w:val="0"/>
              <w:spacing w:before="0" w:after="283"/>
              <w:jc w:val="left"/>
              <w:rPr/>
            </w:pPr>
            <w:r>
              <w:rPr>
                <w:rFonts w:ascii="Times New Roman;Times;Serif" w:hAnsi="Times New Roman;Times;Serif"/>
                <w:sz w:val="20"/>
              </w:rPr>
              <w:t>/s/ Catherine D. Wood  </w:t>
            </w:r>
            <w:r>
              <w:rPr/>
              <w:t>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Name: Catherine D. Wood</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 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1234</Words>
  <Characters>6293</Characters>
  <CharactersWithSpaces>7508</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