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0001745999</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Beam Therapeutics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2017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Beam Therapeutics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325 VASSAR STREET, SUITE 2A</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CAMBRIDGE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02139</w:t>
      </w:r>
      <w:r>
        <w:rPr>
          <w:sz w:val="20"/>
          <w:szCs w:val="20"/>
          <w:color w:val="auto"/>
        </w:rPr>
        <w:tab/>
      </w:r>
      <w:r>
        <w:rPr>
          <w:rFonts w:ascii="Arial" w:cs="Arial" w:eastAsia="Arial" w:hAnsi="Arial"/>
          <w:sz w:val="22"/>
          <w:szCs w:val="22"/>
          <w:color w:val="auto"/>
        </w:rPr>
        <w:t>857-998-2547</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EVANS</w:t>
            </w:r>
          </w:p>
        </w:tc>
        <w:tc>
          <w:tcPr>
            <w:tcW w:w="900" w:type="dxa"/>
            <w:vAlign w:val="bottom"/>
          </w:tcPr>
          <w:p>
            <w:pPr>
              <w:ind w:left="180"/>
              <w:spacing w:after="0"/>
              <w:rPr>
                <w:sz w:val="20"/>
                <w:szCs w:val="20"/>
                <w:color w:val="auto"/>
              </w:rPr>
            </w:pPr>
            <w:r>
              <w:rPr>
                <w:rFonts w:ascii="Arial" w:cs="Arial" w:eastAsia="Arial" w:hAnsi="Arial"/>
                <w:sz w:val="22"/>
                <w:szCs w:val="22"/>
                <w:color w:val="auto"/>
              </w:rPr>
              <w:t>JOHN</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w w:val="96"/>
              </w:rPr>
              <w:t>325 VASSAR STREET, SUITE 2A</w:t>
            </w:r>
          </w:p>
        </w:tc>
        <w:tc>
          <w:tcPr>
            <w:tcW w:w="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96"/>
              </w:rPr>
              <w:t>City</w:t>
            </w:r>
          </w:p>
        </w:tc>
        <w:tc>
          <w:tcPr>
            <w:tcW w:w="326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9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BUROW</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KRISTINA</w:t>
            </w:r>
          </w:p>
        </w:tc>
        <w:tc>
          <w:tcPr>
            <w:tcW w:w="4880" w:type="dxa"/>
            <w:vAlign w:val="bottom"/>
          </w:tcPr>
          <w:p>
            <w:pPr>
              <w:spacing w:after="0"/>
              <w:rPr>
                <w:sz w:val="24"/>
                <w:szCs w:val="24"/>
                <w:color w:val="auto"/>
              </w:rPr>
            </w:pPr>
          </w:p>
        </w:tc>
      </w:tr>
      <w:tr>
        <w:trPr>
          <w:trHeight w:val="297"/>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90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w w:val="96"/>
              </w:rPr>
              <w:t>325 VASSAR STREET, SUITE 2A</w:t>
            </w:r>
          </w:p>
        </w:tc>
        <w:tc>
          <w:tcPr>
            <w:tcW w:w="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80" w:type="dxa"/>
            <w:vAlign w:val="bottom"/>
          </w:tcPr>
          <w:p>
            <w:pPr>
              <w:jc w:val="center"/>
              <w:ind w:left="52"/>
              <w:spacing w:after="0"/>
              <w:rPr>
                <w:sz w:val="20"/>
                <w:szCs w:val="20"/>
                <w:color w:val="auto"/>
              </w:rPr>
            </w:pPr>
            <w:r>
              <w:rPr>
                <w:rFonts w:ascii="Arial" w:cs="Arial" w:eastAsia="Arial" w:hAnsi="Arial"/>
                <w:sz w:val="22"/>
                <w:szCs w:val="22"/>
                <w:b w:val="1"/>
                <w:bCs w:val="1"/>
                <w:color w:val="auto"/>
                <w:w w:val="96"/>
              </w:rPr>
              <w:t>City</w:t>
            </w:r>
          </w:p>
        </w:tc>
        <w:tc>
          <w:tcPr>
            <w:tcW w:w="326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8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KNIGHT</w:t>
            </w:r>
          </w:p>
        </w:tc>
        <w:tc>
          <w:tcPr>
            <w:tcW w:w="1860" w:type="dxa"/>
            <w:vAlign w:val="bottom"/>
          </w:tcPr>
          <w:p>
            <w:pPr>
              <w:spacing w:after="0"/>
              <w:rPr>
                <w:sz w:val="24"/>
                <w:szCs w:val="24"/>
                <w:color w:val="auto"/>
              </w:rPr>
            </w:pP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STEPHEN</w:t>
            </w:r>
          </w:p>
        </w:tc>
        <w:tc>
          <w:tcPr>
            <w:tcW w:w="4880" w:type="dxa"/>
            <w:vAlign w:val="bottom"/>
          </w:tcPr>
          <w:p>
            <w:pPr>
              <w:spacing w:after="0"/>
              <w:rPr>
                <w:sz w:val="24"/>
                <w:szCs w:val="24"/>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6"/>
              </w:rPr>
              <w:t>325 VASSAR STREET, SUITE 2A</w:t>
            </w: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86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860" w:type="dxa"/>
            <w:vAlign w:val="bottom"/>
          </w:tcPr>
          <w:p>
            <w:pPr>
              <w:spacing w:after="0"/>
              <w:rPr>
                <w:sz w:val="24"/>
                <w:szCs w:val="24"/>
                <w:color w:val="auto"/>
              </w:rPr>
            </w:pP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ind w:left="8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NELSON</w:t>
            </w:r>
          </w:p>
        </w:tc>
        <w:tc>
          <w:tcPr>
            <w:tcW w:w="1860" w:type="dxa"/>
            <w:vAlign w:val="bottom"/>
          </w:tcPr>
          <w:p>
            <w:pPr>
              <w:spacing w:after="0"/>
              <w:rPr>
                <w:sz w:val="24"/>
                <w:szCs w:val="24"/>
                <w:color w:val="auto"/>
              </w:rPr>
            </w:pP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ROBERT</w:t>
            </w:r>
          </w:p>
        </w:tc>
        <w:tc>
          <w:tcPr>
            <w:tcW w:w="4880" w:type="dxa"/>
            <w:vAlign w:val="bottom"/>
          </w:tcPr>
          <w:p>
            <w:pPr>
              <w:spacing w:after="0"/>
              <w:rPr>
                <w:sz w:val="24"/>
                <w:szCs w:val="24"/>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6"/>
              </w:rPr>
              <w:t>325 VASSAR STREET, SUITE 2A</w:t>
            </w: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86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860" w:type="dxa"/>
            <w:vAlign w:val="bottom"/>
          </w:tcPr>
          <w:p>
            <w:pPr>
              <w:spacing w:after="0"/>
              <w:rPr>
                <w:sz w:val="24"/>
                <w:szCs w:val="24"/>
                <w:color w:val="auto"/>
              </w:rPr>
            </w:pP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ind w:left="8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ZHANG</w:t>
            </w:r>
          </w:p>
        </w:tc>
        <w:tc>
          <w:tcPr>
            <w:tcW w:w="18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2"/>
                <w:szCs w:val="22"/>
                <w:color w:val="auto"/>
                <w:w w:val="91"/>
              </w:rPr>
              <w:t>FENG</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6"/>
              </w:rPr>
              <w:t>325 VASSAR STREET, SUITE 2A</w:t>
            </w: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86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860" w:type="dxa"/>
            <w:vAlign w:val="bottom"/>
          </w:tcPr>
          <w:p>
            <w:pPr>
              <w:spacing w:after="0"/>
              <w:rPr>
                <w:sz w:val="24"/>
                <w:szCs w:val="24"/>
                <w:color w:val="auto"/>
              </w:rPr>
            </w:pP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ind w:left="8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80" w:type="dxa"/>
            <w:vAlign w:val="bottom"/>
            <w:tcBorders>
              <w:bottom w:val="single" w:sz="8" w:color="9A9A9A"/>
            </w:tcBorders>
            <w:gridSpan w:val="2"/>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FISHMAN</w:t>
            </w:r>
          </w:p>
        </w:tc>
        <w:tc>
          <w:tcPr>
            <w:tcW w:w="1860" w:type="dxa"/>
            <w:vAlign w:val="bottom"/>
          </w:tcPr>
          <w:p>
            <w:pPr>
              <w:spacing w:after="0"/>
              <w:rPr>
                <w:sz w:val="24"/>
                <w:szCs w:val="24"/>
                <w:color w:val="auto"/>
              </w:rPr>
            </w:pP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MARK</w:t>
            </w:r>
          </w:p>
        </w:tc>
        <w:tc>
          <w:tcPr>
            <w:tcW w:w="4880" w:type="dxa"/>
            <w:vAlign w:val="bottom"/>
          </w:tcPr>
          <w:p>
            <w:pPr>
              <w:spacing w:after="0"/>
              <w:rPr>
                <w:sz w:val="24"/>
                <w:szCs w:val="24"/>
                <w:color w:val="auto"/>
              </w:rPr>
            </w:pPr>
          </w:p>
        </w:tc>
      </w:tr>
      <w:tr>
        <w:trPr>
          <w:trHeight w:val="297"/>
        </w:trPr>
        <w:tc>
          <w:tcPr>
            <w:tcW w:w="3280" w:type="dxa"/>
            <w:vAlign w:val="bottom"/>
            <w:gridSpan w:val="2"/>
          </w:tcPr>
          <w:p>
            <w:pPr>
              <w:jc w:val="center"/>
              <w:ind w:left="5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80" w:type="dxa"/>
            <w:vAlign w:val="bottom"/>
            <w:gridSpan w:val="2"/>
          </w:tcPr>
          <w:p>
            <w:pPr>
              <w:ind w:left="40"/>
              <w:spacing w:after="0"/>
              <w:rPr>
                <w:sz w:val="20"/>
                <w:szCs w:val="20"/>
                <w:color w:val="auto"/>
              </w:rPr>
            </w:pPr>
            <w:r>
              <w:rPr>
                <w:rFonts w:ascii="Arial" w:cs="Arial" w:eastAsia="Arial" w:hAnsi="Arial"/>
                <w:sz w:val="22"/>
                <w:szCs w:val="22"/>
                <w:color w:val="auto"/>
                <w:w w:val="96"/>
              </w:rPr>
              <w:t>325 VASSAR STREET, SUITE 2A</w:t>
            </w:r>
          </w:p>
        </w:tc>
        <w:tc>
          <w:tcPr>
            <w:tcW w:w="7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1860" w:type="dxa"/>
            <w:vAlign w:val="bottom"/>
          </w:tcPr>
          <w:p>
            <w:pPr>
              <w:jc w:val="center"/>
              <w:ind w:right="115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2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860" w:type="dxa"/>
            <w:vAlign w:val="bottom"/>
          </w:tcPr>
          <w:p>
            <w:pPr>
              <w:spacing w:after="0"/>
              <w:rPr>
                <w:sz w:val="24"/>
                <w:szCs w:val="24"/>
                <w:color w:val="auto"/>
              </w:rPr>
            </w:pPr>
          </w:p>
        </w:tc>
        <w:tc>
          <w:tcPr>
            <w:tcW w:w="3260" w:type="dxa"/>
            <w:vAlign w:val="bottom"/>
            <w:gridSpan w:val="2"/>
          </w:tcPr>
          <w:p>
            <w:pPr>
              <w:ind w:left="18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1420" w:type="dxa"/>
            <w:vAlign w:val="bottom"/>
          </w:tcPr>
          <w:p>
            <w:pPr>
              <w:ind w:left="60"/>
              <w:spacing w:after="0"/>
              <w:rPr>
                <w:sz w:val="20"/>
                <w:szCs w:val="20"/>
                <w:color w:val="auto"/>
              </w:rPr>
            </w:pPr>
            <w:r>
              <w:rPr>
                <w:rFonts w:ascii="Arial" w:cs="Arial" w:eastAsia="Arial" w:hAnsi="Arial"/>
                <w:sz w:val="22"/>
                <w:szCs w:val="22"/>
                <w:b w:val="1"/>
                <w:bCs w:val="1"/>
                <w:color w:val="auto"/>
                <w:w w:val="96"/>
              </w:rPr>
              <w:t>Relationship:</w:t>
            </w:r>
          </w:p>
        </w:tc>
        <w:tc>
          <w:tcPr>
            <w:tcW w:w="2620" w:type="dxa"/>
            <w:vAlign w:val="bottom"/>
            <w:gridSpan w:val="2"/>
          </w:tcPr>
          <w:p>
            <w:pPr>
              <w:ind w:left="8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jc w:val="right"/>
              <w:ind w:right="752"/>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jc w:val="right"/>
              <w:ind w:right="752"/>
              <w:spacing w:after="0"/>
              <w:rPr>
                <w:sz w:val="20"/>
                <w:szCs w:val="20"/>
                <w:color w:val="auto"/>
              </w:rPr>
            </w:pPr>
            <w:r>
              <w:rPr>
                <w:rFonts w:ascii="Arial" w:cs="Arial" w:eastAsia="Arial" w:hAnsi="Arial"/>
                <w:sz w:val="22"/>
                <w:szCs w:val="22"/>
                <w:color w:val="auto"/>
                <w:w w:val="93"/>
              </w:rPr>
              <w:t>X 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2018-02-09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36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260" w:type="dxa"/>
            <w:vAlign w:val="bottom"/>
          </w:tcPr>
          <w:p>
            <w:pPr>
              <w:spacing w:after="0"/>
              <w:rPr>
                <w:sz w:val="23"/>
                <w:szCs w:val="23"/>
                <w:color w:val="auto"/>
              </w:rPr>
            </w:pPr>
          </w:p>
        </w:tc>
      </w:tr>
      <w:tr>
        <w:trPr>
          <w:trHeight w:val="540"/>
        </w:trPr>
        <w:tc>
          <w:tcPr>
            <w:tcW w:w="5560" w:type="dxa"/>
            <w:vAlign w:val="bottom"/>
            <w:gridSpan w:val="2"/>
          </w:tcPr>
          <w:p>
            <w:pPr>
              <w:ind w:left="40"/>
              <w:spacing w:after="0"/>
              <w:rPr>
                <w:sz w:val="20"/>
                <w:szCs w:val="20"/>
                <w:color w:val="auto"/>
              </w:rPr>
            </w:pPr>
            <w:r>
              <w:rPr>
                <w:rFonts w:ascii="Arial" w:cs="Arial" w:eastAsia="Arial" w:hAnsi="Arial"/>
                <w:sz w:val="22"/>
                <w:szCs w:val="22"/>
                <w:color w:val="auto"/>
                <w:w w:val="89"/>
              </w:rPr>
              <w:t>Does the Issuer intend this offering to last more than one year?</w:t>
            </w:r>
          </w:p>
        </w:tc>
        <w:tc>
          <w:tcPr>
            <w:tcW w:w="3260" w:type="dxa"/>
            <w:vAlign w:val="bottom"/>
          </w:tcPr>
          <w:p>
            <w:pPr>
              <w:ind w:left="60"/>
              <w:spacing w:after="0"/>
              <w:rPr>
                <w:sz w:val="20"/>
                <w:szCs w:val="20"/>
                <w:color w:val="auto"/>
              </w:rPr>
            </w:pPr>
            <w:r>
              <w:rPr>
                <w:rFonts w:ascii="Arial" w:cs="Arial" w:eastAsia="Arial" w:hAnsi="Arial"/>
                <w:sz w:val="22"/>
                <w:szCs w:val="22"/>
                <w:color w:val="auto"/>
              </w:rPr>
              <w:t>X Yes   No</w:t>
            </w: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36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260" w:type="dxa"/>
            <w:vAlign w:val="bottom"/>
          </w:tcPr>
          <w:p>
            <w:pPr>
              <w:spacing w:after="0"/>
              <w:rPr>
                <w:sz w:val="24"/>
                <w:szCs w:val="24"/>
                <w:color w:val="auto"/>
              </w:rPr>
            </w:pPr>
          </w:p>
        </w:tc>
      </w:tr>
      <w:tr>
        <w:trPr>
          <w:trHeight w:val="500"/>
        </w:trPr>
        <w:tc>
          <w:tcPr>
            <w:tcW w:w="556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260" w:type="dxa"/>
            <w:vAlign w:val="bottom"/>
          </w:tcPr>
          <w:p>
            <w:pPr>
              <w:ind w:left="36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200" w:type="dxa"/>
            <w:vAlign w:val="bottom"/>
          </w:tcPr>
          <w:p>
            <w:pPr>
              <w:spacing w:after="0"/>
              <w:rPr>
                <w:sz w:val="24"/>
                <w:szCs w:val="24"/>
                <w:color w:val="auto"/>
              </w:rPr>
            </w:pPr>
          </w:p>
        </w:tc>
        <w:tc>
          <w:tcPr>
            <w:tcW w:w="5360" w:type="dxa"/>
            <w:vAlign w:val="bottom"/>
          </w:tcPr>
          <w:p>
            <w:pPr>
              <w:ind w:left="60"/>
              <w:spacing w:after="0"/>
              <w:rPr>
                <w:sz w:val="20"/>
                <w:szCs w:val="20"/>
                <w:color w:val="auto"/>
              </w:rPr>
            </w:pPr>
            <w:r>
              <w:rPr>
                <w:rFonts w:ascii="Arial" w:cs="Arial" w:eastAsia="Arial" w:hAnsi="Arial"/>
                <w:sz w:val="22"/>
                <w:szCs w:val="22"/>
                <w:color w:val="auto"/>
              </w:rPr>
              <w:t>Debt</w:t>
            </w:r>
          </w:p>
        </w:tc>
        <w:tc>
          <w:tcPr>
            <w:tcW w:w="3260" w:type="dxa"/>
            <w:vAlign w:val="bottom"/>
          </w:tcPr>
          <w:p>
            <w:pPr>
              <w:ind w:left="36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200" w:type="dxa"/>
            <w:vAlign w:val="bottom"/>
          </w:tcPr>
          <w:p>
            <w:pPr>
              <w:spacing w:after="0"/>
              <w:rPr>
                <w:sz w:val="24"/>
                <w:szCs w:val="24"/>
                <w:color w:val="auto"/>
              </w:rPr>
            </w:pPr>
          </w:p>
        </w:tc>
        <w:tc>
          <w:tcPr>
            <w:tcW w:w="5360" w:type="dxa"/>
            <w:vAlign w:val="bottom"/>
          </w:tcPr>
          <w:p>
            <w:pPr>
              <w:ind w:left="60"/>
              <w:spacing w:after="0"/>
              <w:rPr>
                <w:sz w:val="20"/>
                <w:szCs w:val="20"/>
                <w:color w:val="auto"/>
              </w:rPr>
            </w:pPr>
            <w:r>
              <w:rPr>
                <w:rFonts w:ascii="Arial" w:cs="Arial" w:eastAsia="Arial" w:hAnsi="Arial"/>
                <w:sz w:val="22"/>
                <w:szCs w:val="22"/>
                <w:color w:val="auto"/>
                <w:w w:val="92"/>
              </w:rPr>
              <w:t>Option, Warrant or Other Right to Acquire Another Security</w:t>
            </w:r>
          </w:p>
        </w:tc>
        <w:tc>
          <w:tcPr>
            <w:tcW w:w="3260" w:type="dxa"/>
            <w:vAlign w:val="bottom"/>
          </w:tcPr>
          <w:p>
            <w:pPr>
              <w:ind w:left="360"/>
              <w:spacing w:after="0"/>
              <w:rPr>
                <w:sz w:val="20"/>
                <w:szCs w:val="20"/>
                <w:color w:val="auto"/>
              </w:rPr>
            </w:pPr>
            <w:r>
              <w:rPr>
                <w:rFonts w:ascii="Arial" w:cs="Arial" w:eastAsia="Arial" w:hAnsi="Arial"/>
                <w:sz w:val="22"/>
                <w:szCs w:val="22"/>
                <w:color w:val="auto"/>
              </w:rPr>
              <w:t>Mineral Property Securities</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0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7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60" w:type="dxa"/>
            <w:vAlign w:val="bottom"/>
          </w:tcPr>
          <w:p>
            <w:pPr>
              <w:ind w:left="11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40" w:type="dxa"/>
            <w:vAlign w:val="bottom"/>
            <w:gridSpan w:val="2"/>
          </w:tcPr>
          <w:p>
            <w:pPr>
              <w:ind w:left="80"/>
              <w:spacing w:after="0"/>
              <w:rPr>
                <w:sz w:val="20"/>
                <w:szCs w:val="20"/>
                <w:color w:val="auto"/>
              </w:rPr>
            </w:pPr>
            <w:r>
              <w:rPr>
                <w:rFonts w:ascii="Arial" w:cs="Arial" w:eastAsia="Arial" w:hAnsi="Arial"/>
                <w:sz w:val="22"/>
                <w:szCs w:val="22"/>
                <w:color w:val="auto"/>
                <w:w w:val="93"/>
              </w:rPr>
              <w:t>(Associated) Broker or Dealer X None</w:t>
            </w:r>
          </w:p>
        </w:tc>
        <w:tc>
          <w:tcPr>
            <w:tcW w:w="600" w:type="dxa"/>
            <w:vAlign w:val="bottom"/>
          </w:tcPr>
          <w:p>
            <w:pPr>
              <w:spacing w:after="0"/>
              <w:rPr>
                <w:sz w:val="24"/>
                <w:szCs w:val="24"/>
                <w:color w:val="auto"/>
              </w:rPr>
            </w:pPr>
          </w:p>
        </w:tc>
        <w:tc>
          <w:tcPr>
            <w:tcW w:w="5760" w:type="dxa"/>
            <w:vAlign w:val="bottom"/>
          </w:tcPr>
          <w:p>
            <w:pPr>
              <w:ind w:left="1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40" w:type="dxa"/>
            <w:vAlign w:val="bottom"/>
            <w:gridSpan w:val="2"/>
          </w:tcPr>
          <w:p>
            <w:pPr>
              <w:ind w:left="1840"/>
              <w:spacing w:after="0"/>
              <w:rPr>
                <w:sz w:val="20"/>
                <w:szCs w:val="20"/>
                <w:color w:val="auto"/>
              </w:rPr>
            </w:pPr>
            <w:r>
              <w:rPr>
                <w:rFonts w:ascii="Arial" w:cs="Arial" w:eastAsia="Arial" w:hAnsi="Arial"/>
                <w:sz w:val="22"/>
                <w:szCs w:val="22"/>
                <w:b w:val="1"/>
                <w:bCs w:val="1"/>
                <w:color w:val="auto"/>
                <w:w w:val="96"/>
              </w:rPr>
              <w:t>Street Address 1</w:t>
            </w:r>
          </w:p>
        </w:tc>
        <w:tc>
          <w:tcPr>
            <w:tcW w:w="600" w:type="dxa"/>
            <w:vAlign w:val="bottom"/>
          </w:tcPr>
          <w:p>
            <w:pPr>
              <w:spacing w:after="0"/>
              <w:rPr>
                <w:sz w:val="24"/>
                <w:szCs w:val="24"/>
                <w:color w:val="auto"/>
              </w:rPr>
            </w:pPr>
          </w:p>
        </w:tc>
        <w:tc>
          <w:tcPr>
            <w:tcW w:w="5760" w:type="dxa"/>
            <w:vAlign w:val="bottom"/>
          </w:tcPr>
          <w:p>
            <w:pPr>
              <w:ind w:left="26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60" w:type="dxa"/>
            <w:vAlign w:val="bottom"/>
          </w:tcPr>
          <w:p>
            <w:pPr>
              <w:ind w:left="10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57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6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80" w:type="dxa"/>
            <w:vAlign w:val="bottom"/>
          </w:tcPr>
          <w:p>
            <w:pPr>
              <w:spacing w:after="0"/>
              <w:rPr>
                <w:sz w:val="24"/>
                <w:szCs w:val="24"/>
                <w:color w:val="auto"/>
              </w:rPr>
            </w:pPr>
          </w:p>
        </w:tc>
        <w:tc>
          <w:tcPr>
            <w:tcW w:w="6360" w:type="dxa"/>
            <w:vAlign w:val="bottom"/>
            <w:gridSpan w:val="2"/>
          </w:tcPr>
          <w:p>
            <w:pPr>
              <w:ind w:left="80"/>
              <w:spacing w:after="0"/>
              <w:rPr>
                <w:sz w:val="20"/>
                <w:szCs w:val="20"/>
                <w:color w:val="auto"/>
              </w:rPr>
            </w:pPr>
            <w:r>
              <w:rPr>
                <w:rFonts w:ascii="Arial" w:cs="Arial" w:eastAsia="Arial" w:hAnsi="Arial"/>
                <w:sz w:val="22"/>
                <w:szCs w:val="22"/>
                <w:color w:val="auto"/>
              </w:rPr>
              <w:t>USD or X 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gridSpan w:val="2"/>
          </w:tcPr>
          <w:p>
            <w:pPr>
              <w:ind w:left="20"/>
              <w:spacing w:after="0"/>
              <w:rPr>
                <w:sz w:val="20"/>
                <w:szCs w:val="20"/>
                <w:color w:val="auto"/>
              </w:rPr>
            </w:pPr>
            <w:r>
              <w:rPr>
                <w:rFonts w:ascii="Arial" w:cs="Arial" w:eastAsia="Arial" w:hAnsi="Arial"/>
                <w:sz w:val="22"/>
                <w:szCs w:val="22"/>
                <w:color w:val="auto"/>
                <w:w w:val="93"/>
              </w:rPr>
              <w:t>$44,999,981 USD</w:t>
            </w:r>
          </w:p>
        </w:tc>
        <w:tc>
          <w:tcPr>
            <w:tcW w:w="5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080" w:type="dxa"/>
            <w:vAlign w:val="bottom"/>
          </w:tcPr>
          <w:p>
            <w:pPr>
              <w:spacing w:after="0"/>
              <w:rPr>
                <w:sz w:val="24"/>
                <w:szCs w:val="24"/>
                <w:color w:val="auto"/>
              </w:rPr>
            </w:pPr>
          </w:p>
        </w:tc>
        <w:tc>
          <w:tcPr>
            <w:tcW w:w="6360" w:type="dxa"/>
            <w:vAlign w:val="bottom"/>
            <w:gridSpan w:val="2"/>
          </w:tcPr>
          <w:p>
            <w:pPr>
              <w:ind w:left="80"/>
              <w:spacing w:after="0"/>
              <w:rPr>
                <w:sz w:val="20"/>
                <w:szCs w:val="20"/>
                <w:color w:val="auto"/>
              </w:rPr>
            </w:pPr>
            <w:r>
              <w:rPr>
                <w:rFonts w:ascii="Arial" w:cs="Arial" w:eastAsia="Arial" w:hAnsi="Arial"/>
                <w:sz w:val="22"/>
                <w:szCs w:val="22"/>
                <w:color w:val="auto"/>
              </w:rPr>
              <w:t>USD or X 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082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08204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328"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w:t>
      </w:r>
    </w:p>
    <w:p>
      <w:pPr>
        <w:sectPr>
          <w:pgSz w:w="11900" w:h="16838" w:orient="portrait"/>
          <w:cols w:equalWidth="0" w:num="1">
            <w:col w:w="11380"/>
          </w:cols>
          <w:pgMar w:left="240" w:top="118" w:right="279" w:bottom="0" w:gutter="0" w:footer="0" w:header="0"/>
          <w:type w:val="continuous"/>
        </w:sectPr>
      </w:pPr>
    </w:p>
    <w:bookmarkStart w:id="4" w:name="page5"/>
    <w:bookmarkEnd w:id="4"/>
    <w:p>
      <w:pPr>
        <w:ind w:left="580" w:right="40"/>
        <w:spacing w:after="0" w:line="275" w:lineRule="auto"/>
        <w:rPr>
          <w:sz w:val="20"/>
          <w:szCs w:val="20"/>
          <w:color w:val="auto"/>
        </w:rPr>
      </w:pPr>
      <w:r>
        <w:rPr>
          <w:rFonts w:ascii="Arial" w:cs="Arial" w:eastAsia="Arial" w:hAnsi="Arial"/>
          <w:sz w:val="19"/>
          <w:szCs w:val="19"/>
          <w:color w:val="auto"/>
        </w:rPr>
        <w:t>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-1257300</wp:posOffset>
            </wp:positionV>
            <wp:extent cx="7246620" cy="18440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844040"/>
                    </a:xfrm>
                    <a:prstGeom prst="rect">
                      <a:avLst/>
                    </a:prstGeom>
                    <a:noFill/>
                  </pic:spPr>
                </pic:pic>
              </a:graphicData>
            </a:graphic>
          </wp:anchor>
        </w:drawing>
      </w:r>
    </w:p>
    <w:p>
      <w:pPr>
        <w:spacing w:after="0" w:line="139"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8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44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580" w:type="dxa"/>
            <w:vAlign w:val="bottom"/>
            <w:tcBorders>
              <w:top w:val="single" w:sz="8" w:color="2C2C2C"/>
              <w:bottom w:val="single" w:sz="8" w:color="808080"/>
            </w:tcBorders>
          </w:tcPr>
          <w:p>
            <w:pPr>
              <w:ind w:left="80"/>
              <w:spacing w:after="0"/>
              <w:rPr>
                <w:sz w:val="20"/>
                <w:szCs w:val="20"/>
                <w:color w:val="auto"/>
              </w:rPr>
            </w:pPr>
            <w:r>
              <w:rPr>
                <w:rFonts w:ascii="Arial" w:cs="Arial" w:eastAsia="Arial" w:hAnsi="Arial"/>
                <w:sz w:val="22"/>
                <w:szCs w:val="22"/>
                <w:b w:val="1"/>
                <w:bCs w:val="1"/>
                <w:color w:val="auto"/>
                <w:w w:val="91"/>
              </w:rPr>
              <w:t>Name of Signer</w:t>
            </w:r>
          </w:p>
        </w:tc>
        <w:tc>
          <w:tcPr>
            <w:tcW w:w="20" w:type="dxa"/>
            <w:vAlign w:val="bottom"/>
          </w:tcPr>
          <w:p>
            <w:pPr>
              <w:spacing w:after="0"/>
              <w:rPr>
                <w:sz w:val="24"/>
                <w:szCs w:val="24"/>
                <w:color w:val="auto"/>
              </w:rPr>
            </w:pPr>
          </w:p>
        </w:tc>
        <w:tc>
          <w:tcPr>
            <w:tcW w:w="4840" w:type="dxa"/>
            <w:vAlign w:val="bottom"/>
            <w:tcBorders>
              <w:top w:val="single" w:sz="8" w:color="2C2C2C"/>
              <w:bottom w:val="single" w:sz="8" w:color="808080"/>
            </w:tcBorders>
          </w:tcPr>
          <w:p>
            <w:pPr>
              <w:ind w:left="22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14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4"/>
              </w:rPr>
              <w:t>Beam Therapeutics Inc.</w:t>
            </w:r>
          </w:p>
        </w:tc>
        <w:tc>
          <w:tcPr>
            <w:tcW w:w="20" w:type="dxa"/>
            <w:vAlign w:val="bottom"/>
          </w:tcPr>
          <w:p>
            <w:pPr>
              <w:spacing w:after="0"/>
              <w:rPr>
                <w:sz w:val="22"/>
                <w:szCs w:val="22"/>
                <w:color w:val="auto"/>
              </w:rPr>
            </w:pPr>
          </w:p>
        </w:tc>
        <w:tc>
          <w:tcPr>
            <w:tcW w:w="14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w w:val="99"/>
              </w:rPr>
              <w:t>JOHN EVANS</w:t>
            </w:r>
          </w:p>
        </w:tc>
        <w:tc>
          <w:tcPr>
            <w:tcW w:w="2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JOHN EVANS</w:t>
            </w:r>
          </w:p>
        </w:tc>
        <w:tc>
          <w:tcPr>
            <w:tcW w:w="20" w:type="dxa"/>
            <w:vAlign w:val="bottom"/>
          </w:tcPr>
          <w:p>
            <w:pPr>
              <w:spacing w:after="0"/>
              <w:rPr>
                <w:sz w:val="22"/>
                <w:szCs w:val="22"/>
                <w:color w:val="auto"/>
              </w:rPr>
            </w:pPr>
          </w:p>
        </w:tc>
        <w:tc>
          <w:tcPr>
            <w:tcW w:w="48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 AND DIRECTOR</w:t>
            </w:r>
          </w:p>
        </w:tc>
        <w:tc>
          <w:tcPr>
            <w:tcW w:w="20" w:type="dxa"/>
            <w:vAlign w:val="bottom"/>
          </w:tcPr>
          <w:p>
            <w:pPr>
              <w:spacing w:after="0"/>
              <w:rPr>
                <w:sz w:val="22"/>
                <w:szCs w:val="22"/>
                <w:color w:val="auto"/>
              </w:rPr>
            </w:pPr>
          </w:p>
        </w:tc>
        <w:tc>
          <w:tcPr>
            <w:tcW w:w="1140" w:type="dxa"/>
            <w:vAlign w:val="bottom"/>
            <w:tcBorders>
              <w:top w:val="single" w:sz="8" w:color="2C2C2C"/>
              <w:bottom w:val="single" w:sz="8" w:color="808080"/>
            </w:tcBorders>
          </w:tcPr>
          <w:p>
            <w:pPr>
              <w:jc w:val="right"/>
              <w:spacing w:after="0"/>
              <w:rPr>
                <w:sz w:val="20"/>
                <w:szCs w:val="20"/>
                <w:color w:val="auto"/>
              </w:rPr>
            </w:pPr>
            <w:r>
              <w:rPr>
                <w:rFonts w:ascii="Arial" w:cs="Arial" w:eastAsia="Arial" w:hAnsi="Arial"/>
                <w:sz w:val="22"/>
                <w:szCs w:val="22"/>
                <w:color w:val="auto"/>
                <w:w w:val="90"/>
              </w:rPr>
              <w:t>2018-08-09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2" Type="http://schemas.openxmlformats.org/officeDocument/2006/relationships/hyperlink" Target="http://www.sec.gov/cgi-bin/browse-edgar?action=getcompany&amp;CIK=0001745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2019-12-08T18:56:37Z</dcterms:created>
  <dcterms:modified xsi:type="dcterms:W3CDTF">2019-12-08T18:56:37Z</dcterms:modified>
</cp:coreProperties>
</file>